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D" w:rsidRDefault="006F74BD">
      <w:pPr>
        <w:pStyle w:val="Title"/>
      </w:pPr>
      <w:bookmarkStart w:id="0" w:name="_GoBack"/>
      <w:bookmarkEnd w:id="0"/>
      <w:r>
        <w:t>Registered Nurses</w:t>
      </w:r>
      <w:r w:rsidR="00AA0ECB">
        <w:t>’</w:t>
      </w:r>
      <w:r>
        <w:t xml:space="preserve"> Association of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</w:p>
    <w:p w:rsidR="006F74BD" w:rsidRPr="00AA0ECB" w:rsidRDefault="006F74BD">
      <w:pP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AA0ECB">
        <w:rPr>
          <w:rFonts w:ascii="Arial" w:hAnsi="Arial"/>
          <w:b/>
          <w:sz w:val="24"/>
          <w:szCs w:val="24"/>
        </w:rPr>
        <w:t>Board of Directors Policy</w:t>
      </w:r>
    </w:p>
    <w:p w:rsidR="006F74BD" w:rsidRDefault="006F74BD">
      <w:pPr>
        <w:rPr>
          <w:rFonts w:ascii="Arial" w:hAnsi="Arial"/>
        </w:rPr>
      </w:pPr>
    </w:p>
    <w:p w:rsidR="006F74BD" w:rsidRDefault="006F74BD" w:rsidP="006C018E">
      <w:pPr>
        <w:tabs>
          <w:tab w:val="left" w:pos="1440"/>
          <w:tab w:val="left" w:pos="4320"/>
          <w:tab w:val="left" w:pos="7200"/>
        </w:tabs>
        <w:ind w:right="-630"/>
        <w:rPr>
          <w:rFonts w:ascii="Arial" w:hAnsi="Arial"/>
          <w:b/>
        </w:rPr>
      </w:pPr>
      <w:r>
        <w:rPr>
          <w:rFonts w:ascii="Arial" w:hAnsi="Arial"/>
          <w:b/>
          <w:i/>
          <w:shd w:val="pct10" w:color="auto" w:fill="FFFFFF"/>
        </w:rPr>
        <w:t>Policy Type: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ab/>
        <w:t>Policy Governance</w:t>
      </w:r>
      <w:r>
        <w:rPr>
          <w:rFonts w:ascii="Arial" w:hAnsi="Arial"/>
        </w:rPr>
        <w:tab/>
      </w:r>
      <w:r>
        <w:rPr>
          <w:rFonts w:ascii="Arial" w:hAnsi="Arial"/>
          <w:b/>
          <w:i/>
          <w:shd w:val="pct10" w:color="auto" w:fill="FFFFFF"/>
        </w:rPr>
        <w:t>Title: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Advertising</w:t>
      </w:r>
    </w:p>
    <w:p w:rsidR="006F74BD" w:rsidRDefault="006F74BD">
      <w:pPr>
        <w:tabs>
          <w:tab w:val="left" w:pos="1440"/>
          <w:tab w:val="left" w:pos="3780"/>
          <w:tab w:val="left" w:pos="6480"/>
        </w:tabs>
        <w:rPr>
          <w:rFonts w:ascii="Arial" w:hAnsi="Arial"/>
          <w:b/>
        </w:rPr>
      </w:pPr>
    </w:p>
    <w:p w:rsidR="006F74BD" w:rsidRDefault="006F74BD" w:rsidP="006C018E">
      <w:pPr>
        <w:pStyle w:val="Heading2"/>
        <w:tabs>
          <w:tab w:val="left" w:pos="1440"/>
          <w:tab w:val="left" w:pos="4320"/>
          <w:tab w:val="left" w:pos="7200"/>
        </w:tabs>
        <w:rPr>
          <w:sz w:val="20"/>
        </w:rPr>
      </w:pPr>
      <w:r>
        <w:rPr>
          <w:i/>
          <w:sz w:val="20"/>
          <w:shd w:val="pct5" w:color="auto" w:fill="FFFFFF"/>
        </w:rPr>
        <w:t>Number:</w:t>
      </w:r>
      <w:r>
        <w:rPr>
          <w:i/>
          <w:sz w:val="20"/>
        </w:rPr>
        <w:t xml:space="preserve"> </w:t>
      </w:r>
      <w:r>
        <w:rPr>
          <w:sz w:val="20"/>
        </w:rPr>
        <w:tab/>
        <w:t xml:space="preserve">PG </w:t>
      </w:r>
      <w:r w:rsidR="004D579D">
        <w:rPr>
          <w:sz w:val="20"/>
        </w:rPr>
        <w:t>–</w:t>
      </w:r>
      <w:r>
        <w:rPr>
          <w:sz w:val="20"/>
        </w:rPr>
        <w:t xml:space="preserve"> 5</w:t>
      </w:r>
      <w:r>
        <w:rPr>
          <w:sz w:val="20"/>
        </w:rPr>
        <w:tab/>
      </w:r>
      <w:proofErr w:type="gramStart"/>
      <w:r>
        <w:rPr>
          <w:i/>
          <w:sz w:val="20"/>
          <w:shd w:val="pct10" w:color="auto" w:fill="FFFFFF"/>
        </w:rPr>
        <w:t>First</w:t>
      </w:r>
      <w:proofErr w:type="gramEnd"/>
      <w:r>
        <w:rPr>
          <w:i/>
          <w:sz w:val="20"/>
          <w:shd w:val="pct10" w:color="auto" w:fill="FFFFFF"/>
        </w:rPr>
        <w:t xml:space="preserve"> approved</w:t>
      </w:r>
      <w:r w:rsidRPr="005573BA">
        <w:rPr>
          <w:sz w:val="20"/>
          <w:shd w:val="clear" w:color="auto" w:fill="E6E6E6"/>
        </w:rPr>
        <w:t xml:space="preserve"> </w:t>
      </w:r>
      <w:r>
        <w:rPr>
          <w:i/>
          <w:sz w:val="20"/>
          <w:shd w:val="pct10" w:color="auto" w:fill="FFFFFF"/>
        </w:rPr>
        <w:t>by Board:</w:t>
      </w:r>
      <w:r>
        <w:rPr>
          <w:sz w:val="20"/>
        </w:rPr>
        <w:tab/>
        <w:t>September 1, 1994</w:t>
      </w:r>
    </w:p>
    <w:p w:rsidR="006F74BD" w:rsidRDefault="006F74BD" w:rsidP="006C018E">
      <w:pPr>
        <w:tabs>
          <w:tab w:val="left" w:pos="4320"/>
          <w:tab w:val="left" w:pos="7200"/>
        </w:tabs>
        <w:ind w:right="-630"/>
      </w:pPr>
      <w:r>
        <w:tab/>
      </w:r>
      <w:r>
        <w:rPr>
          <w:rFonts w:ascii="Arial" w:hAnsi="Arial"/>
          <w:b/>
          <w:i/>
          <w:shd w:val="pct10" w:color="auto" w:fill="FFFFFF"/>
        </w:rPr>
        <w:t>Review:</w:t>
      </w:r>
      <w:r>
        <w:rPr>
          <w:rFonts w:ascii="Arial" w:hAnsi="Arial"/>
          <w:b/>
          <w:i/>
        </w:rPr>
        <w:tab/>
      </w:r>
      <w:r w:rsidR="00826208">
        <w:rPr>
          <w:rFonts w:ascii="Arial" w:hAnsi="Arial"/>
          <w:b/>
        </w:rPr>
        <w:t>Every 2 Years (Sept)</w:t>
      </w:r>
    </w:p>
    <w:p w:rsidR="005573BA" w:rsidRDefault="005573BA" w:rsidP="006C018E">
      <w:pPr>
        <w:tabs>
          <w:tab w:val="left" w:pos="4320"/>
          <w:tab w:val="left" w:pos="6480"/>
          <w:tab w:val="left" w:pos="7200"/>
        </w:tabs>
      </w:pPr>
      <w:r>
        <w:tab/>
      </w:r>
      <w:r w:rsidRPr="00826208">
        <w:rPr>
          <w:rFonts w:ascii="Arial" w:hAnsi="Arial"/>
          <w:b/>
          <w:i/>
          <w:shd w:val="pct10" w:color="auto" w:fill="FFFFFF"/>
        </w:rPr>
        <w:t>Last Reviewed</w:t>
      </w:r>
      <w:r>
        <w:rPr>
          <w:rFonts w:ascii="Arial" w:hAnsi="Arial"/>
          <w:b/>
          <w:i/>
        </w:rPr>
        <w:t xml:space="preserve">:     </w:t>
      </w:r>
      <w:r>
        <w:rPr>
          <w:rFonts w:ascii="Arial" w:hAnsi="Arial"/>
          <w:b/>
          <w:i/>
        </w:rPr>
        <w:tab/>
      </w:r>
      <w:r w:rsidR="006C018E"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September 20</w:t>
      </w:r>
      <w:r w:rsidR="002B0153">
        <w:rPr>
          <w:rFonts w:ascii="Arial" w:hAnsi="Arial"/>
          <w:b/>
        </w:rPr>
        <w:t>1</w:t>
      </w:r>
      <w:r w:rsidR="002A05C0">
        <w:rPr>
          <w:rFonts w:ascii="Arial" w:hAnsi="Arial"/>
          <w:b/>
        </w:rPr>
        <w:t>8</w:t>
      </w:r>
    </w:p>
    <w:p w:rsidR="006F74BD" w:rsidRDefault="00826208" w:rsidP="006C018E">
      <w:pPr>
        <w:tabs>
          <w:tab w:val="left" w:pos="4320"/>
          <w:tab w:val="left" w:pos="6480"/>
          <w:tab w:val="left" w:pos="7200"/>
        </w:tabs>
      </w:pPr>
      <w:r>
        <w:tab/>
      </w:r>
      <w:r w:rsidR="006F74BD">
        <w:rPr>
          <w:rFonts w:ascii="Arial" w:hAnsi="Arial"/>
          <w:b/>
          <w:i/>
          <w:shd w:val="pct10" w:color="auto" w:fill="FFFFFF"/>
        </w:rPr>
        <w:t>Monitor</w:t>
      </w:r>
      <w:r>
        <w:rPr>
          <w:rFonts w:ascii="Arial" w:hAnsi="Arial"/>
          <w:b/>
          <w:i/>
          <w:shd w:val="pct10" w:color="auto" w:fill="FFFFFF"/>
        </w:rPr>
        <w:t>:</w:t>
      </w:r>
      <w:r w:rsidR="006F74BD">
        <w:t xml:space="preserve">  </w:t>
      </w:r>
      <w:r w:rsidR="006F74BD">
        <w:tab/>
      </w:r>
      <w:r w:rsidR="006C018E">
        <w:tab/>
      </w:r>
      <w:r w:rsidRPr="00826208">
        <w:rPr>
          <w:rFonts w:ascii="Arial" w:hAnsi="Arial" w:cs="Arial"/>
          <w:b/>
        </w:rPr>
        <w:t xml:space="preserve">Annually </w:t>
      </w:r>
      <w:r w:rsidRPr="00826208">
        <w:rPr>
          <w:b/>
        </w:rPr>
        <w:t>(</w:t>
      </w:r>
      <w:r w:rsidR="006F74BD">
        <w:rPr>
          <w:rFonts w:ascii="Arial" w:hAnsi="Arial"/>
          <w:b/>
        </w:rPr>
        <w:t>Sept</w:t>
      </w:r>
      <w:r>
        <w:rPr>
          <w:rFonts w:ascii="Arial" w:hAnsi="Arial"/>
          <w:b/>
        </w:rPr>
        <w:t>)</w:t>
      </w:r>
    </w:p>
    <w:p w:rsidR="005573BA" w:rsidRDefault="005573BA" w:rsidP="00D6787D">
      <w:pPr>
        <w:tabs>
          <w:tab w:val="left" w:pos="1920"/>
          <w:tab w:val="left" w:pos="4320"/>
          <w:tab w:val="left" w:pos="6480"/>
          <w:tab w:val="left" w:pos="7200"/>
        </w:tabs>
      </w:pPr>
      <w:r>
        <w:tab/>
      </w:r>
      <w:r w:rsidR="00D6787D">
        <w:tab/>
      </w:r>
      <w:r w:rsidRPr="00826208">
        <w:rPr>
          <w:rFonts w:ascii="Arial" w:hAnsi="Arial"/>
          <w:b/>
          <w:i/>
          <w:shd w:val="pct10" w:color="auto" w:fill="FFFFFF"/>
        </w:rPr>
        <w:t xml:space="preserve">Last </w:t>
      </w:r>
      <w:r>
        <w:rPr>
          <w:rFonts w:ascii="Arial" w:hAnsi="Arial"/>
          <w:b/>
          <w:i/>
          <w:shd w:val="pct10" w:color="auto" w:fill="FFFFFF"/>
        </w:rPr>
        <w:t>Monitored</w:t>
      </w:r>
      <w:r>
        <w:rPr>
          <w:rFonts w:ascii="Arial" w:hAnsi="Arial"/>
          <w:b/>
          <w:i/>
        </w:rPr>
        <w:t xml:space="preserve">:     </w:t>
      </w:r>
      <w:r>
        <w:rPr>
          <w:rFonts w:ascii="Arial" w:hAnsi="Arial"/>
          <w:b/>
          <w:i/>
        </w:rPr>
        <w:tab/>
      </w:r>
      <w:r w:rsidR="006C018E">
        <w:rPr>
          <w:rFonts w:ascii="Arial" w:hAnsi="Arial"/>
          <w:b/>
          <w:i/>
        </w:rPr>
        <w:tab/>
      </w:r>
      <w:r w:rsidR="002A05C0">
        <w:rPr>
          <w:rFonts w:ascii="Arial" w:hAnsi="Arial"/>
          <w:b/>
        </w:rPr>
        <w:t>Octo</w:t>
      </w:r>
      <w:r>
        <w:rPr>
          <w:rFonts w:ascii="Arial" w:hAnsi="Arial"/>
          <w:b/>
        </w:rPr>
        <w:t>ber 20</w:t>
      </w:r>
      <w:r w:rsidR="002B0153">
        <w:rPr>
          <w:rFonts w:ascii="Arial" w:hAnsi="Arial"/>
          <w:b/>
        </w:rPr>
        <w:t>1</w:t>
      </w:r>
      <w:r w:rsidR="002A05C0">
        <w:rPr>
          <w:rFonts w:ascii="Arial" w:hAnsi="Arial"/>
          <w:b/>
        </w:rPr>
        <w:t>8</w:t>
      </w:r>
    </w:p>
    <w:p w:rsidR="006F74BD" w:rsidRDefault="006F74BD"/>
    <w:p w:rsidR="006F74BD" w:rsidRDefault="006F74BD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6F74BD" w:rsidRPr="00B41E2B" w:rsidRDefault="006F74BD">
      <w:pPr>
        <w:pStyle w:val="Heading1"/>
        <w:rPr>
          <w:u w:val="none"/>
        </w:rPr>
      </w:pPr>
      <w:r w:rsidRPr="00B41E2B">
        <w:rPr>
          <w:u w:val="none"/>
        </w:rPr>
        <w:t>P</w:t>
      </w:r>
      <w:r w:rsidR="00CC31DC" w:rsidRPr="00B41E2B">
        <w:rPr>
          <w:u w:val="none"/>
        </w:rPr>
        <w:t>URPOSE</w:t>
      </w:r>
    </w:p>
    <w:p w:rsidR="002B0153" w:rsidRPr="008323BD" w:rsidRDefault="002B0153" w:rsidP="002B0153">
      <w:pPr>
        <w:pStyle w:val="BodyText2"/>
        <w:rPr>
          <w:b/>
          <w:i/>
          <w:sz w:val="21"/>
          <w:szCs w:val="21"/>
          <w:u w:val="single"/>
        </w:rPr>
      </w:pPr>
      <w:r w:rsidRPr="008323BD">
        <w:rPr>
          <w:sz w:val="21"/>
          <w:szCs w:val="21"/>
        </w:rPr>
        <w:t>This policy is intended to outline the parameters for advertising accepted or undertaken by RNAO and applies to all RNAO business and educational meetings at a provincial or regional level. The term RNAO in this policy refers to RNAO Home Office, or any of its Chapters, Region without Chapters and Interest Groups.</w:t>
      </w:r>
      <w:r w:rsidRPr="008323BD">
        <w:rPr>
          <w:b/>
          <w:i/>
          <w:sz w:val="21"/>
          <w:szCs w:val="21"/>
          <w:u w:val="single"/>
        </w:rPr>
        <w:t xml:space="preserve"> </w:t>
      </w:r>
    </w:p>
    <w:p w:rsidR="002B0153" w:rsidRPr="008323BD" w:rsidRDefault="002B0153" w:rsidP="005F294B">
      <w:pPr>
        <w:pStyle w:val="BodyText2"/>
        <w:rPr>
          <w:sz w:val="21"/>
          <w:szCs w:val="21"/>
        </w:rPr>
      </w:pP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  <w:r w:rsidRPr="008323BD">
        <w:rPr>
          <w:rFonts w:ascii="Arial" w:hAnsi="Arial"/>
          <w:sz w:val="21"/>
          <w:szCs w:val="21"/>
        </w:rPr>
        <w:t>To this end, the Board shall not fail to ensure that: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3"/>
        </w:numPr>
        <w:jc w:val="both"/>
        <w:rPr>
          <w:rFonts w:ascii="Arial" w:hAnsi="Arial"/>
          <w:snapToGrid w:val="0"/>
          <w:sz w:val="21"/>
          <w:szCs w:val="21"/>
        </w:rPr>
      </w:pPr>
      <w:r w:rsidRPr="008323BD">
        <w:rPr>
          <w:rFonts w:ascii="Arial" w:hAnsi="Arial"/>
          <w:snapToGrid w:val="0"/>
          <w:sz w:val="21"/>
          <w:szCs w:val="21"/>
        </w:rPr>
        <w:t>RNAO reserves the right to decline or cancel any advertisement at any time</w:t>
      </w:r>
    </w:p>
    <w:p w:rsidR="006F74BD" w:rsidRPr="008323BD" w:rsidRDefault="006F74BD" w:rsidP="005F294B">
      <w:pPr>
        <w:pStyle w:val="Heading1"/>
        <w:rPr>
          <w:b w:val="0"/>
          <w:sz w:val="21"/>
          <w:szCs w:val="21"/>
          <w:u w:val="none"/>
        </w:rPr>
      </w:pPr>
    </w:p>
    <w:p w:rsidR="006F74BD" w:rsidRPr="008323BD" w:rsidRDefault="006F74BD" w:rsidP="005F294B">
      <w:pPr>
        <w:numPr>
          <w:ilvl w:val="0"/>
          <w:numId w:val="3"/>
        </w:numPr>
        <w:jc w:val="both"/>
        <w:rPr>
          <w:rFonts w:ascii="Arial" w:hAnsi="Arial"/>
          <w:snapToGrid w:val="0"/>
          <w:sz w:val="21"/>
          <w:szCs w:val="21"/>
        </w:rPr>
      </w:pPr>
      <w:r w:rsidRPr="008323BD">
        <w:rPr>
          <w:rFonts w:ascii="Arial" w:hAnsi="Arial"/>
          <w:snapToGrid w:val="0"/>
          <w:sz w:val="21"/>
          <w:szCs w:val="21"/>
        </w:rPr>
        <w:t>This policy applies to all RNAO publications as well as advertising it produces and accepts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8323BD">
        <w:rPr>
          <w:rFonts w:ascii="Arial" w:hAnsi="Arial"/>
          <w:sz w:val="21"/>
          <w:szCs w:val="21"/>
        </w:rPr>
        <w:t>No liquor</w:t>
      </w:r>
      <w:r w:rsidR="00D5055B">
        <w:rPr>
          <w:rFonts w:ascii="Arial" w:hAnsi="Arial"/>
          <w:sz w:val="21"/>
          <w:szCs w:val="21"/>
        </w:rPr>
        <w:t xml:space="preserve">, </w:t>
      </w:r>
      <w:r w:rsidRPr="008323BD">
        <w:rPr>
          <w:rFonts w:ascii="Arial" w:hAnsi="Arial"/>
          <w:sz w:val="21"/>
          <w:szCs w:val="21"/>
        </w:rPr>
        <w:t>tobacco</w:t>
      </w:r>
      <w:r w:rsidR="00D5055B">
        <w:rPr>
          <w:rFonts w:ascii="Arial" w:hAnsi="Arial"/>
          <w:sz w:val="21"/>
          <w:szCs w:val="21"/>
        </w:rPr>
        <w:t>, or cannabis</w:t>
      </w:r>
      <w:r w:rsidRPr="008323BD">
        <w:rPr>
          <w:rFonts w:ascii="Arial" w:hAnsi="Arial"/>
          <w:sz w:val="21"/>
          <w:szCs w:val="21"/>
        </w:rPr>
        <w:t xml:space="preserve"> advertising be undertaken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8323BD">
        <w:rPr>
          <w:rFonts w:ascii="Arial" w:hAnsi="Arial"/>
          <w:sz w:val="21"/>
          <w:szCs w:val="21"/>
        </w:rPr>
        <w:t>No advertising incompatible with the E</w:t>
      </w:r>
      <w:r w:rsidR="002B0153" w:rsidRPr="008323BD">
        <w:rPr>
          <w:rFonts w:ascii="Arial" w:hAnsi="Arial"/>
          <w:sz w:val="21"/>
          <w:szCs w:val="21"/>
        </w:rPr>
        <w:t>ND</w:t>
      </w:r>
      <w:r w:rsidRPr="008323BD">
        <w:rPr>
          <w:rFonts w:ascii="Arial" w:hAnsi="Arial"/>
          <w:sz w:val="21"/>
          <w:szCs w:val="21"/>
        </w:rPr>
        <w:t>s of the Association be undertaken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8323BD">
        <w:rPr>
          <w:rFonts w:ascii="Arial" w:hAnsi="Arial"/>
          <w:sz w:val="21"/>
          <w:szCs w:val="21"/>
        </w:rPr>
        <w:t>No advertising which contributes to a sexist or stereotypical portrayal of individuals and nurses be undertaken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8323BD">
        <w:rPr>
          <w:rFonts w:ascii="Arial" w:hAnsi="Arial"/>
          <w:sz w:val="21"/>
          <w:szCs w:val="21"/>
        </w:rPr>
        <w:t>No advertising directly competitive with RNAO member benefits or promotions be undertaken</w:t>
      </w:r>
    </w:p>
    <w:p w:rsidR="006F74BD" w:rsidRPr="008323BD" w:rsidRDefault="006F74BD" w:rsidP="005F294B">
      <w:pPr>
        <w:jc w:val="both"/>
        <w:rPr>
          <w:rFonts w:ascii="Arial" w:hAnsi="Arial"/>
          <w:sz w:val="21"/>
          <w:szCs w:val="21"/>
        </w:rPr>
      </w:pPr>
    </w:p>
    <w:p w:rsidR="008323BD" w:rsidRPr="002E5FAB" w:rsidRDefault="008323BD" w:rsidP="002E5FAB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2E5FAB">
        <w:rPr>
          <w:rFonts w:ascii="Arial" w:hAnsi="Arial"/>
          <w:sz w:val="21"/>
          <w:szCs w:val="21"/>
        </w:rPr>
        <w:t>Advertising career opportunities for outside of Ontario (including international) are acceptable, but must be limited in number*</w:t>
      </w:r>
    </w:p>
    <w:p w:rsidR="008323BD" w:rsidRPr="008323BD" w:rsidRDefault="008323BD" w:rsidP="00405D60">
      <w:pPr>
        <w:jc w:val="both"/>
        <w:rPr>
          <w:rFonts w:ascii="Arial" w:hAnsi="Arial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3"/>
        </w:numPr>
        <w:jc w:val="both"/>
        <w:rPr>
          <w:rFonts w:ascii="Arial" w:hAnsi="Arial"/>
          <w:snapToGrid w:val="0"/>
          <w:sz w:val="21"/>
          <w:szCs w:val="21"/>
        </w:rPr>
      </w:pPr>
      <w:r w:rsidRPr="008323BD">
        <w:rPr>
          <w:rFonts w:ascii="Arial" w:hAnsi="Arial"/>
          <w:snapToGrid w:val="0"/>
          <w:sz w:val="21"/>
          <w:szCs w:val="21"/>
        </w:rPr>
        <w:t>The appearance of advertising in RNAO publications is neither a guarantee nor an endorsement of the company, service, or product</w:t>
      </w:r>
    </w:p>
    <w:p w:rsidR="00520B86" w:rsidRPr="008323BD" w:rsidRDefault="00520B86" w:rsidP="00520B86">
      <w:pPr>
        <w:jc w:val="both"/>
        <w:rPr>
          <w:rFonts w:ascii="Arial" w:hAnsi="Arial"/>
          <w:snapToGrid w:val="0"/>
          <w:sz w:val="21"/>
          <w:szCs w:val="21"/>
        </w:rPr>
      </w:pPr>
    </w:p>
    <w:p w:rsidR="00520B86" w:rsidRPr="008323BD" w:rsidRDefault="00520B86" w:rsidP="00520B86">
      <w:pPr>
        <w:numPr>
          <w:ilvl w:val="0"/>
          <w:numId w:val="3"/>
        </w:numPr>
        <w:jc w:val="both"/>
        <w:rPr>
          <w:rFonts w:ascii="Arial" w:hAnsi="Arial"/>
          <w:snapToGrid w:val="0"/>
          <w:sz w:val="21"/>
          <w:szCs w:val="21"/>
        </w:rPr>
      </w:pPr>
      <w:r w:rsidRPr="008323BD">
        <w:rPr>
          <w:rFonts w:ascii="Arial" w:hAnsi="Arial"/>
          <w:snapToGrid w:val="0"/>
          <w:sz w:val="21"/>
          <w:szCs w:val="21"/>
        </w:rPr>
        <w:t>Advertising must comply with the World Health Organization’s International Code of Marketing of Breast-milk Substitutes</w:t>
      </w:r>
      <w:r w:rsidR="00082C1C" w:rsidRPr="008323BD">
        <w:rPr>
          <w:rFonts w:ascii="Arial" w:hAnsi="Arial"/>
          <w:snapToGrid w:val="0"/>
          <w:sz w:val="21"/>
          <w:szCs w:val="21"/>
        </w:rPr>
        <w:t xml:space="preserve"> [WHO Code] (e.g. no advertising of infant formula, bottles, nipples or pacifiers)</w:t>
      </w:r>
    </w:p>
    <w:p w:rsidR="00520B86" w:rsidRPr="008323BD" w:rsidRDefault="00520B86" w:rsidP="00520B86">
      <w:pPr>
        <w:jc w:val="both"/>
        <w:rPr>
          <w:rFonts w:ascii="Arial" w:hAnsi="Arial"/>
          <w:snapToGrid w:val="0"/>
          <w:sz w:val="21"/>
          <w:szCs w:val="21"/>
        </w:rPr>
      </w:pPr>
    </w:p>
    <w:p w:rsidR="006F74BD" w:rsidRPr="008323BD" w:rsidRDefault="006F74BD" w:rsidP="005F294B">
      <w:pPr>
        <w:numPr>
          <w:ilvl w:val="0"/>
          <w:numId w:val="3"/>
        </w:numPr>
        <w:jc w:val="both"/>
        <w:rPr>
          <w:rFonts w:ascii="Arial" w:hAnsi="Arial"/>
          <w:i/>
          <w:snapToGrid w:val="0"/>
          <w:sz w:val="21"/>
          <w:szCs w:val="21"/>
        </w:rPr>
      </w:pPr>
      <w:r w:rsidRPr="008323BD">
        <w:rPr>
          <w:rFonts w:ascii="Arial" w:hAnsi="Arial"/>
          <w:snapToGrid w:val="0"/>
          <w:sz w:val="21"/>
          <w:szCs w:val="21"/>
        </w:rPr>
        <w:t>Editorial decisions are not influenced by advertising, and are made without consideration of the advertising scheduled to appear in any issue</w:t>
      </w:r>
      <w:r w:rsidR="0097788F" w:rsidRPr="008323BD">
        <w:rPr>
          <w:rFonts w:ascii="Arial" w:hAnsi="Arial"/>
          <w:snapToGrid w:val="0"/>
          <w:sz w:val="21"/>
          <w:szCs w:val="21"/>
        </w:rPr>
        <w:t xml:space="preserve"> of </w:t>
      </w:r>
      <w:r w:rsidR="0097788F" w:rsidRPr="008323BD">
        <w:rPr>
          <w:rFonts w:ascii="Arial" w:hAnsi="Arial"/>
          <w:i/>
          <w:snapToGrid w:val="0"/>
          <w:sz w:val="21"/>
          <w:szCs w:val="21"/>
        </w:rPr>
        <w:t>Registered Nurse Journal</w:t>
      </w:r>
    </w:p>
    <w:p w:rsidR="006F74BD" w:rsidRPr="008323BD" w:rsidRDefault="006F74BD" w:rsidP="005F294B">
      <w:pPr>
        <w:jc w:val="both"/>
        <w:rPr>
          <w:rFonts w:ascii="Arial" w:hAnsi="Arial"/>
          <w:snapToGrid w:val="0"/>
          <w:sz w:val="21"/>
          <w:szCs w:val="21"/>
        </w:rPr>
      </w:pPr>
    </w:p>
    <w:p w:rsidR="00E165CC" w:rsidRDefault="006F74BD" w:rsidP="008323BD">
      <w:pPr>
        <w:pStyle w:val="BodyText"/>
        <w:ind w:right="-144"/>
        <w:rPr>
          <w:rFonts w:ascii="Arial" w:hAnsi="Arial"/>
          <w:sz w:val="16"/>
          <w:szCs w:val="16"/>
        </w:rPr>
      </w:pPr>
      <w:r w:rsidRPr="00520B86">
        <w:rPr>
          <w:rFonts w:ascii="Arial" w:hAnsi="Arial"/>
          <w:b/>
          <w:snapToGrid w:val="0"/>
          <w:sz w:val="16"/>
          <w:szCs w:val="16"/>
          <w:u w:val="single"/>
        </w:rPr>
        <w:t>A note on process</w:t>
      </w:r>
      <w:r w:rsidRPr="00520B86">
        <w:rPr>
          <w:rFonts w:ascii="Arial" w:hAnsi="Arial"/>
          <w:snapToGrid w:val="0"/>
          <w:sz w:val="16"/>
          <w:szCs w:val="16"/>
        </w:rPr>
        <w:t xml:space="preserve">: </w:t>
      </w:r>
      <w:r w:rsidRPr="00520B86">
        <w:rPr>
          <w:rFonts w:ascii="Arial" w:hAnsi="Arial"/>
          <w:sz w:val="16"/>
          <w:szCs w:val="16"/>
        </w:rPr>
        <w:t>Advertisements to continue to be submitted to and vetted by the Communications Department, but any potentially problematic ones</w:t>
      </w:r>
      <w:r w:rsidR="00082C1C">
        <w:rPr>
          <w:rFonts w:ascii="Arial" w:hAnsi="Arial"/>
          <w:sz w:val="16"/>
          <w:szCs w:val="16"/>
        </w:rPr>
        <w:t xml:space="preserve"> are</w:t>
      </w:r>
      <w:r w:rsidR="005D69F2">
        <w:rPr>
          <w:rFonts w:ascii="Arial" w:hAnsi="Arial"/>
          <w:sz w:val="16"/>
          <w:szCs w:val="16"/>
        </w:rPr>
        <w:t xml:space="preserve"> to be</w:t>
      </w:r>
      <w:r w:rsidRPr="00520B86">
        <w:rPr>
          <w:rFonts w:ascii="Arial" w:hAnsi="Arial"/>
          <w:sz w:val="16"/>
          <w:szCs w:val="16"/>
        </w:rPr>
        <w:t xml:space="preserve"> referred to the </w:t>
      </w:r>
      <w:r w:rsidR="0097788F">
        <w:rPr>
          <w:rFonts w:ascii="Arial" w:hAnsi="Arial"/>
          <w:sz w:val="16"/>
          <w:szCs w:val="16"/>
        </w:rPr>
        <w:t>E</w:t>
      </w:r>
      <w:r w:rsidRPr="00520B86">
        <w:rPr>
          <w:rFonts w:ascii="Arial" w:hAnsi="Arial"/>
          <w:sz w:val="16"/>
          <w:szCs w:val="16"/>
        </w:rPr>
        <w:t>xecutive committee on a case-by-case basis</w:t>
      </w:r>
      <w:r w:rsidR="00E165CC">
        <w:rPr>
          <w:rFonts w:ascii="Arial" w:hAnsi="Arial"/>
          <w:sz w:val="16"/>
          <w:szCs w:val="16"/>
        </w:rPr>
        <w:t>.</w:t>
      </w:r>
    </w:p>
    <w:p w:rsidR="00E165CC" w:rsidRDefault="00E165CC" w:rsidP="008323BD">
      <w:pPr>
        <w:pStyle w:val="BodyText"/>
        <w:ind w:right="-144"/>
        <w:rPr>
          <w:rFonts w:ascii="Arial" w:hAnsi="Arial"/>
          <w:sz w:val="16"/>
          <w:szCs w:val="16"/>
        </w:rPr>
      </w:pPr>
    </w:p>
    <w:p w:rsidR="008323BD" w:rsidRPr="00E165CC" w:rsidRDefault="008323BD" w:rsidP="008323BD">
      <w:pPr>
        <w:pStyle w:val="BodyText"/>
        <w:ind w:right="-144"/>
        <w:rPr>
          <w:rFonts w:ascii="Arial" w:hAnsi="Arial" w:cs="Arial"/>
          <w:sz w:val="16"/>
        </w:rPr>
      </w:pPr>
      <w:r w:rsidRPr="00E165CC">
        <w:rPr>
          <w:rFonts w:ascii="Arial" w:hAnsi="Arial" w:cs="Arial"/>
          <w:sz w:val="16"/>
        </w:rPr>
        <w:t>*Striking a fair balance between RNAO’s policy on no active international recruitment and not depriving Ontario nurses from fair career opportunities</w:t>
      </w:r>
    </w:p>
    <w:p w:rsidR="006F74BD" w:rsidRPr="00E165CC" w:rsidRDefault="006F74BD" w:rsidP="00082C1C">
      <w:pPr>
        <w:rPr>
          <w:rFonts w:ascii="Arial" w:hAnsi="Arial"/>
          <w:sz w:val="16"/>
          <w:szCs w:val="16"/>
        </w:rPr>
      </w:pPr>
    </w:p>
    <w:p w:rsidR="006F74BD" w:rsidRPr="00520B86" w:rsidRDefault="006F74BD">
      <w:pPr>
        <w:jc w:val="both"/>
        <w:rPr>
          <w:rFonts w:ascii="Arial" w:hAnsi="Arial"/>
          <w:snapToGrid w:val="0"/>
          <w:sz w:val="16"/>
          <w:szCs w:val="16"/>
        </w:rPr>
      </w:pPr>
      <w:r w:rsidRPr="005D69F2">
        <w:rPr>
          <w:rFonts w:ascii="Arial" w:hAnsi="Arial"/>
          <w:sz w:val="16"/>
          <w:szCs w:val="16"/>
          <w:u w:val="single"/>
        </w:rPr>
        <w:t>Advertising disclaimer</w:t>
      </w:r>
      <w:r w:rsidRPr="00520B86">
        <w:rPr>
          <w:rFonts w:ascii="Arial" w:hAnsi="Arial"/>
          <w:sz w:val="16"/>
          <w:szCs w:val="16"/>
        </w:rPr>
        <w:t xml:space="preserve"> to be published in each issue as follows: </w:t>
      </w:r>
      <w:r w:rsidRPr="00520B86">
        <w:rPr>
          <w:rFonts w:ascii="Arial" w:hAnsi="Arial"/>
          <w:i/>
          <w:sz w:val="16"/>
          <w:szCs w:val="16"/>
        </w:rPr>
        <w:t>“</w:t>
      </w:r>
      <w:r w:rsidRPr="00520B86">
        <w:rPr>
          <w:rFonts w:ascii="Arial" w:hAnsi="Arial"/>
          <w:b/>
          <w:i/>
          <w:sz w:val="16"/>
          <w:szCs w:val="16"/>
        </w:rPr>
        <w:t xml:space="preserve">Registered Nurse Journal </w:t>
      </w:r>
      <w:r w:rsidRPr="00520B86">
        <w:rPr>
          <w:rFonts w:ascii="Arial" w:hAnsi="Arial"/>
          <w:i/>
          <w:sz w:val="16"/>
          <w:szCs w:val="16"/>
        </w:rPr>
        <w:t>is published six times a year by the Registered Nurses</w:t>
      </w:r>
      <w:r w:rsidR="005D69F2">
        <w:rPr>
          <w:rFonts w:ascii="Arial" w:hAnsi="Arial"/>
          <w:i/>
          <w:sz w:val="16"/>
          <w:szCs w:val="16"/>
        </w:rPr>
        <w:t>’</w:t>
      </w:r>
      <w:r w:rsidRPr="00520B86">
        <w:rPr>
          <w:rFonts w:ascii="Arial" w:hAnsi="Arial"/>
          <w:i/>
          <w:sz w:val="16"/>
          <w:szCs w:val="16"/>
        </w:rPr>
        <w:t xml:space="preserve"> Association of Ontario. The views or opinions expressed in the editorials, articles or advertisements are those of the authors/advertiser</w:t>
      </w:r>
      <w:r w:rsidR="005D69F2">
        <w:rPr>
          <w:rFonts w:ascii="Arial" w:hAnsi="Arial"/>
          <w:i/>
          <w:sz w:val="16"/>
          <w:szCs w:val="16"/>
        </w:rPr>
        <w:t>s</w:t>
      </w:r>
      <w:r w:rsidRPr="00520B86">
        <w:rPr>
          <w:rFonts w:ascii="Arial" w:hAnsi="Arial"/>
          <w:i/>
          <w:sz w:val="16"/>
          <w:szCs w:val="16"/>
        </w:rPr>
        <w:t xml:space="preserve"> and do not necessarily represent the policies of </w:t>
      </w:r>
      <w:smartTag w:uri="urn:schemas-microsoft-com:office:smarttags" w:element="PersonName">
        <w:r w:rsidRPr="00520B86">
          <w:rPr>
            <w:rFonts w:ascii="Arial" w:hAnsi="Arial"/>
            <w:i/>
            <w:sz w:val="16"/>
            <w:szCs w:val="16"/>
          </w:rPr>
          <w:t>RNAO</w:t>
        </w:r>
      </w:smartTag>
      <w:r w:rsidRPr="00520B86">
        <w:rPr>
          <w:rFonts w:ascii="Arial" w:hAnsi="Arial"/>
          <w:i/>
          <w:sz w:val="16"/>
          <w:szCs w:val="16"/>
        </w:rPr>
        <w:t xml:space="preserve"> or the Editorial Advisory Committee. </w:t>
      </w:r>
      <w:smartTag w:uri="urn:schemas-microsoft-com:office:smarttags" w:element="PersonName">
        <w:r w:rsidRPr="00520B86">
          <w:rPr>
            <w:rFonts w:ascii="Arial" w:hAnsi="Arial"/>
            <w:i/>
            <w:sz w:val="16"/>
            <w:szCs w:val="16"/>
          </w:rPr>
          <w:t>RNAO</w:t>
        </w:r>
      </w:smartTag>
      <w:r w:rsidRPr="00520B86">
        <w:rPr>
          <w:rFonts w:ascii="Arial" w:hAnsi="Arial"/>
          <w:i/>
          <w:sz w:val="16"/>
          <w:szCs w:val="16"/>
        </w:rPr>
        <w:t xml:space="preserve"> assumes no responsibility or liability for damages arising from any error or omission or from the use of any </w:t>
      </w:r>
      <w:smartTag w:uri="urn:schemas-microsoft-com:office:smarttags" w:element="PersonName">
        <w:r w:rsidRPr="00520B86">
          <w:rPr>
            <w:rFonts w:ascii="Arial" w:hAnsi="Arial"/>
            <w:i/>
            <w:sz w:val="16"/>
            <w:szCs w:val="16"/>
          </w:rPr>
          <w:t>info</w:t>
        </w:r>
      </w:smartTag>
      <w:r w:rsidRPr="00520B86">
        <w:rPr>
          <w:rFonts w:ascii="Arial" w:hAnsi="Arial"/>
          <w:i/>
          <w:sz w:val="16"/>
          <w:szCs w:val="16"/>
        </w:rPr>
        <w:t xml:space="preserve">rmation or advice contained </w:t>
      </w:r>
      <w:r w:rsidR="005D69F2">
        <w:rPr>
          <w:rFonts w:ascii="Arial" w:hAnsi="Arial"/>
          <w:i/>
          <w:sz w:val="16"/>
          <w:szCs w:val="16"/>
        </w:rPr>
        <w:t xml:space="preserve">in </w:t>
      </w:r>
      <w:r w:rsidRPr="00520B86">
        <w:rPr>
          <w:rFonts w:ascii="Arial" w:hAnsi="Arial"/>
          <w:i/>
          <w:sz w:val="16"/>
          <w:szCs w:val="16"/>
        </w:rPr>
        <w:t xml:space="preserve">the </w:t>
      </w:r>
      <w:r w:rsidRPr="005D69F2">
        <w:rPr>
          <w:rFonts w:ascii="Arial" w:hAnsi="Arial"/>
          <w:b/>
          <w:i/>
          <w:sz w:val="16"/>
          <w:szCs w:val="16"/>
        </w:rPr>
        <w:t>Registered Nurse Journal</w:t>
      </w:r>
      <w:r w:rsidRPr="00520B86">
        <w:rPr>
          <w:rFonts w:ascii="Arial" w:hAnsi="Arial"/>
          <w:i/>
          <w:sz w:val="16"/>
          <w:szCs w:val="16"/>
        </w:rPr>
        <w:t xml:space="preserve"> including editorials, studies, reports, lette</w:t>
      </w:r>
      <w:r w:rsidR="005D69F2">
        <w:rPr>
          <w:rFonts w:ascii="Arial" w:hAnsi="Arial"/>
          <w:i/>
          <w:sz w:val="16"/>
          <w:szCs w:val="16"/>
        </w:rPr>
        <w:t>rs</w:t>
      </w:r>
      <w:r w:rsidRPr="00520B86">
        <w:rPr>
          <w:rFonts w:ascii="Arial" w:hAnsi="Arial"/>
          <w:i/>
          <w:sz w:val="16"/>
          <w:szCs w:val="16"/>
        </w:rPr>
        <w:t xml:space="preserve"> and advertisements. All articles and photos accepted for publication become the property of the </w:t>
      </w:r>
      <w:r w:rsidRPr="005D69F2">
        <w:rPr>
          <w:rFonts w:ascii="Arial" w:hAnsi="Arial"/>
          <w:b/>
          <w:i/>
          <w:sz w:val="16"/>
          <w:szCs w:val="16"/>
        </w:rPr>
        <w:t>Registered Nurse Journal</w:t>
      </w:r>
      <w:r w:rsidRPr="00520B86">
        <w:rPr>
          <w:rFonts w:ascii="Arial" w:hAnsi="Arial"/>
          <w:i/>
          <w:sz w:val="16"/>
          <w:szCs w:val="16"/>
        </w:rPr>
        <w:t>. Indexed in Cumulative Index to Nursing and Allied Health Literature</w:t>
      </w:r>
      <w:r w:rsidR="005D69F2">
        <w:rPr>
          <w:rFonts w:ascii="Arial" w:hAnsi="Arial"/>
          <w:i/>
          <w:sz w:val="16"/>
          <w:szCs w:val="16"/>
        </w:rPr>
        <w:t>.</w:t>
      </w:r>
      <w:r w:rsidRPr="00520B86">
        <w:rPr>
          <w:rFonts w:ascii="Arial" w:hAnsi="Arial"/>
          <w:i/>
          <w:sz w:val="16"/>
          <w:szCs w:val="16"/>
        </w:rPr>
        <w:t>”</w:t>
      </w:r>
    </w:p>
    <w:p w:rsidR="005E698F" w:rsidRDefault="005E698F">
      <w:pPr>
        <w:jc w:val="both"/>
        <w:rPr>
          <w:rFonts w:ascii="Arial" w:hAnsi="Arial"/>
          <w:sz w:val="22"/>
        </w:rPr>
      </w:pPr>
    </w:p>
    <w:p w:rsidR="006F74BD" w:rsidRDefault="006F74BD" w:rsidP="006F74BD">
      <w:pPr>
        <w:pStyle w:val="Title"/>
      </w:pPr>
      <w:r>
        <w:t>Registered Nurses</w:t>
      </w:r>
      <w:r w:rsidR="00AA0ECB">
        <w:t>’</w:t>
      </w:r>
      <w:r>
        <w:t xml:space="preserve"> Association of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</w:p>
    <w:p w:rsidR="006F74BD" w:rsidRPr="00AA0ECB" w:rsidRDefault="006F74BD" w:rsidP="006F74BD">
      <w:pP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AA0ECB">
        <w:rPr>
          <w:rFonts w:ascii="Arial" w:hAnsi="Arial"/>
          <w:b/>
          <w:sz w:val="24"/>
          <w:szCs w:val="24"/>
        </w:rPr>
        <w:t>Board of Directors Policy</w:t>
      </w:r>
    </w:p>
    <w:p w:rsidR="006F74BD" w:rsidRDefault="006F74BD" w:rsidP="006F74BD">
      <w:pPr>
        <w:rPr>
          <w:rFonts w:ascii="Arial" w:hAnsi="Arial"/>
        </w:rPr>
      </w:pPr>
    </w:p>
    <w:p w:rsidR="002B0153" w:rsidRDefault="002B0153" w:rsidP="002B0153">
      <w:pPr>
        <w:tabs>
          <w:tab w:val="left" w:pos="1440"/>
          <w:tab w:val="left" w:pos="4320"/>
          <w:tab w:val="left" w:pos="7200"/>
        </w:tabs>
        <w:ind w:right="-630"/>
        <w:rPr>
          <w:rFonts w:ascii="Arial" w:hAnsi="Arial"/>
          <w:b/>
        </w:rPr>
      </w:pPr>
      <w:r>
        <w:rPr>
          <w:rFonts w:ascii="Arial" w:hAnsi="Arial"/>
          <w:b/>
          <w:i/>
          <w:shd w:val="pct10" w:color="auto" w:fill="FFFFFF"/>
        </w:rPr>
        <w:t>Policy Type: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ab/>
        <w:t>Policy Governance</w:t>
      </w:r>
      <w:r>
        <w:rPr>
          <w:rFonts w:ascii="Arial" w:hAnsi="Arial"/>
        </w:rPr>
        <w:tab/>
      </w:r>
      <w:r>
        <w:rPr>
          <w:rFonts w:ascii="Arial" w:hAnsi="Arial"/>
          <w:b/>
          <w:i/>
          <w:shd w:val="pct10" w:color="auto" w:fill="FFFFFF"/>
        </w:rPr>
        <w:t>Title: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Advertising</w:t>
      </w:r>
    </w:p>
    <w:p w:rsidR="002B0153" w:rsidRDefault="002B0153" w:rsidP="002B0153">
      <w:pPr>
        <w:tabs>
          <w:tab w:val="left" w:pos="1440"/>
          <w:tab w:val="left" w:pos="3780"/>
          <w:tab w:val="left" w:pos="6480"/>
        </w:tabs>
        <w:rPr>
          <w:rFonts w:ascii="Arial" w:hAnsi="Arial"/>
          <w:b/>
        </w:rPr>
      </w:pPr>
    </w:p>
    <w:p w:rsidR="002B0153" w:rsidRDefault="002B0153" w:rsidP="002B0153">
      <w:pPr>
        <w:pStyle w:val="Heading2"/>
        <w:tabs>
          <w:tab w:val="left" w:pos="1440"/>
          <w:tab w:val="left" w:pos="4320"/>
          <w:tab w:val="left" w:pos="7200"/>
        </w:tabs>
        <w:rPr>
          <w:sz w:val="20"/>
        </w:rPr>
      </w:pPr>
      <w:r>
        <w:rPr>
          <w:i/>
          <w:sz w:val="20"/>
          <w:shd w:val="pct5" w:color="auto" w:fill="FFFFFF"/>
        </w:rPr>
        <w:t>Number:</w:t>
      </w:r>
      <w:r>
        <w:rPr>
          <w:i/>
          <w:sz w:val="20"/>
        </w:rPr>
        <w:t xml:space="preserve"> </w:t>
      </w:r>
      <w:r>
        <w:rPr>
          <w:sz w:val="20"/>
        </w:rPr>
        <w:tab/>
        <w:t>PG – 5</w:t>
      </w:r>
      <w:r>
        <w:rPr>
          <w:sz w:val="20"/>
        </w:rPr>
        <w:tab/>
      </w:r>
      <w:proofErr w:type="gramStart"/>
      <w:r>
        <w:rPr>
          <w:i/>
          <w:sz w:val="20"/>
          <w:shd w:val="pct10" w:color="auto" w:fill="FFFFFF"/>
        </w:rPr>
        <w:t>First</w:t>
      </w:r>
      <w:proofErr w:type="gramEnd"/>
      <w:r>
        <w:rPr>
          <w:i/>
          <w:sz w:val="20"/>
          <w:shd w:val="pct10" w:color="auto" w:fill="FFFFFF"/>
        </w:rPr>
        <w:t xml:space="preserve"> approved</w:t>
      </w:r>
      <w:r w:rsidRPr="005573BA">
        <w:rPr>
          <w:sz w:val="20"/>
          <w:shd w:val="clear" w:color="auto" w:fill="E6E6E6"/>
        </w:rPr>
        <w:t xml:space="preserve"> </w:t>
      </w:r>
      <w:r>
        <w:rPr>
          <w:i/>
          <w:sz w:val="20"/>
          <w:shd w:val="pct10" w:color="auto" w:fill="FFFFFF"/>
        </w:rPr>
        <w:t>by Board:</w:t>
      </w:r>
      <w:r>
        <w:rPr>
          <w:sz w:val="20"/>
        </w:rPr>
        <w:tab/>
        <w:t>September 1, 1994</w:t>
      </w:r>
    </w:p>
    <w:p w:rsidR="002B0153" w:rsidRDefault="002B0153" w:rsidP="002B0153">
      <w:pPr>
        <w:tabs>
          <w:tab w:val="left" w:pos="4320"/>
          <w:tab w:val="left" w:pos="7200"/>
        </w:tabs>
        <w:ind w:right="-630"/>
      </w:pPr>
      <w:r>
        <w:tab/>
      </w:r>
      <w:r>
        <w:rPr>
          <w:rFonts w:ascii="Arial" w:hAnsi="Arial"/>
          <w:b/>
          <w:i/>
          <w:shd w:val="pct10" w:color="auto" w:fill="FFFFFF"/>
        </w:rPr>
        <w:t>Review: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Every 2 Years (Sept)</w:t>
      </w:r>
    </w:p>
    <w:p w:rsidR="002B0153" w:rsidRDefault="002B0153" w:rsidP="002B0153">
      <w:pPr>
        <w:tabs>
          <w:tab w:val="left" w:pos="4320"/>
          <w:tab w:val="left" w:pos="6480"/>
          <w:tab w:val="left" w:pos="7200"/>
        </w:tabs>
      </w:pPr>
      <w:r>
        <w:tab/>
      </w:r>
      <w:r w:rsidRPr="00826208">
        <w:rPr>
          <w:rFonts w:ascii="Arial" w:hAnsi="Arial"/>
          <w:b/>
          <w:i/>
          <w:shd w:val="pct10" w:color="auto" w:fill="FFFFFF"/>
        </w:rPr>
        <w:t>Last Reviewed</w:t>
      </w:r>
      <w:r>
        <w:rPr>
          <w:rFonts w:ascii="Arial" w:hAnsi="Arial"/>
          <w:b/>
          <w:i/>
        </w:rPr>
        <w:t xml:space="preserve">: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September 201</w:t>
      </w:r>
      <w:r w:rsidR="002A05C0">
        <w:rPr>
          <w:rFonts w:ascii="Arial" w:hAnsi="Arial"/>
          <w:b/>
        </w:rPr>
        <w:t>8</w:t>
      </w:r>
    </w:p>
    <w:p w:rsidR="002B0153" w:rsidRDefault="002B0153" w:rsidP="002B0153">
      <w:pPr>
        <w:tabs>
          <w:tab w:val="left" w:pos="4320"/>
          <w:tab w:val="left" w:pos="6480"/>
          <w:tab w:val="left" w:pos="7200"/>
        </w:tabs>
      </w:pPr>
      <w:r>
        <w:tab/>
      </w:r>
      <w:r>
        <w:rPr>
          <w:rFonts w:ascii="Arial" w:hAnsi="Arial"/>
          <w:b/>
          <w:i/>
          <w:shd w:val="pct10" w:color="auto" w:fill="FFFFFF"/>
        </w:rPr>
        <w:t>Monitor:</w:t>
      </w:r>
      <w:r>
        <w:t xml:space="preserve">  </w:t>
      </w:r>
      <w:r>
        <w:tab/>
      </w:r>
      <w:r>
        <w:tab/>
      </w:r>
      <w:r w:rsidRPr="00826208">
        <w:rPr>
          <w:rFonts w:ascii="Arial" w:hAnsi="Arial" w:cs="Arial"/>
          <w:b/>
        </w:rPr>
        <w:t xml:space="preserve">Annually </w:t>
      </w:r>
      <w:r w:rsidRPr="00826208">
        <w:rPr>
          <w:b/>
        </w:rPr>
        <w:t>(</w:t>
      </w:r>
      <w:r>
        <w:rPr>
          <w:rFonts w:ascii="Arial" w:hAnsi="Arial"/>
          <w:b/>
        </w:rPr>
        <w:t>Sept)</w:t>
      </w:r>
    </w:p>
    <w:p w:rsidR="002B0153" w:rsidRDefault="002B0153" w:rsidP="002B0153">
      <w:pPr>
        <w:tabs>
          <w:tab w:val="left" w:pos="4320"/>
          <w:tab w:val="left" w:pos="6480"/>
          <w:tab w:val="left" w:pos="7200"/>
        </w:tabs>
      </w:pPr>
      <w:r>
        <w:tab/>
      </w:r>
      <w:r w:rsidRPr="00826208">
        <w:rPr>
          <w:rFonts w:ascii="Arial" w:hAnsi="Arial"/>
          <w:b/>
          <w:i/>
          <w:shd w:val="pct10" w:color="auto" w:fill="FFFFFF"/>
        </w:rPr>
        <w:t xml:space="preserve">Last </w:t>
      </w:r>
      <w:r>
        <w:rPr>
          <w:rFonts w:ascii="Arial" w:hAnsi="Arial"/>
          <w:b/>
          <w:i/>
          <w:shd w:val="pct10" w:color="auto" w:fill="FFFFFF"/>
        </w:rPr>
        <w:t>Monitored</w:t>
      </w:r>
      <w:r>
        <w:rPr>
          <w:rFonts w:ascii="Arial" w:hAnsi="Arial"/>
          <w:b/>
          <w:i/>
        </w:rPr>
        <w:t xml:space="preserve">: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2A05C0">
        <w:rPr>
          <w:rFonts w:ascii="Arial" w:hAnsi="Arial"/>
          <w:b/>
        </w:rPr>
        <w:t>October</w:t>
      </w:r>
      <w:r>
        <w:rPr>
          <w:rFonts w:ascii="Arial" w:hAnsi="Arial"/>
          <w:b/>
        </w:rPr>
        <w:t xml:space="preserve"> 201</w:t>
      </w:r>
      <w:r w:rsidR="002A05C0">
        <w:rPr>
          <w:rFonts w:ascii="Arial" w:hAnsi="Arial"/>
          <w:b/>
        </w:rPr>
        <w:t>8</w:t>
      </w:r>
    </w:p>
    <w:p w:rsidR="006F74BD" w:rsidRDefault="006F74BD" w:rsidP="006F74BD"/>
    <w:p w:rsidR="006F74BD" w:rsidRDefault="006F74BD" w:rsidP="006F74BD">
      <w:pPr>
        <w:pBdr>
          <w:top w:val="single" w:sz="4" w:space="1" w:color="auto"/>
        </w:pBdr>
        <w:rPr>
          <w:rFonts w:ascii="Arial" w:hAnsi="Arial"/>
          <w:sz w:val="24"/>
          <w:szCs w:val="24"/>
        </w:rPr>
      </w:pPr>
    </w:p>
    <w:p w:rsidR="005F294B" w:rsidRPr="005F294B" w:rsidRDefault="005F294B" w:rsidP="005F294B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 w:rsidRPr="005F294B">
        <w:rPr>
          <w:rFonts w:ascii="Arial" w:hAnsi="Arial"/>
          <w:b/>
          <w:sz w:val="24"/>
          <w:szCs w:val="24"/>
          <w:u w:val="single"/>
        </w:rPr>
        <w:t>MONITORING INDICATORS</w:t>
      </w:r>
    </w:p>
    <w:p w:rsidR="005F294B" w:rsidRPr="006F74BD" w:rsidRDefault="005F294B" w:rsidP="005F294B">
      <w:pPr>
        <w:pBdr>
          <w:top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:rsidR="006F74BD" w:rsidRDefault="006F74BD" w:rsidP="006F74BD">
      <w:pPr>
        <w:numPr>
          <w:ilvl w:val="0"/>
          <w:numId w:val="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4"/>
          <w:szCs w:val="24"/>
        </w:rPr>
      </w:pPr>
      <w:r w:rsidRPr="006F74BD">
        <w:rPr>
          <w:rFonts w:ascii="Arial" w:hAnsi="Arial" w:cs="Arial"/>
          <w:sz w:val="24"/>
          <w:szCs w:val="24"/>
        </w:rPr>
        <w:t>Report annually</w:t>
      </w:r>
      <w:r w:rsidR="00C95A76">
        <w:rPr>
          <w:rFonts w:ascii="Arial" w:hAnsi="Arial" w:cs="Arial"/>
          <w:sz w:val="24"/>
          <w:szCs w:val="24"/>
        </w:rPr>
        <w:t>, the number</w:t>
      </w:r>
      <w:r w:rsidRPr="006F74BD">
        <w:rPr>
          <w:rFonts w:ascii="Arial" w:hAnsi="Arial" w:cs="Arial"/>
          <w:sz w:val="24"/>
          <w:szCs w:val="24"/>
        </w:rPr>
        <w:t xml:space="preserve"> of rejection</w:t>
      </w:r>
      <w:r>
        <w:rPr>
          <w:rFonts w:ascii="Arial" w:hAnsi="Arial" w:cs="Arial"/>
          <w:sz w:val="24"/>
          <w:szCs w:val="24"/>
        </w:rPr>
        <w:t>s</w:t>
      </w:r>
      <w:r w:rsidRPr="006F74BD">
        <w:rPr>
          <w:rFonts w:ascii="Arial" w:hAnsi="Arial" w:cs="Arial"/>
          <w:sz w:val="24"/>
          <w:szCs w:val="24"/>
        </w:rPr>
        <w:t xml:space="preserve"> and reasons why</w:t>
      </w:r>
      <w:r w:rsidR="00F50843">
        <w:rPr>
          <w:rFonts w:ascii="Arial" w:hAnsi="Arial" w:cs="Arial"/>
          <w:sz w:val="24"/>
          <w:szCs w:val="24"/>
        </w:rPr>
        <w:t>.</w:t>
      </w:r>
    </w:p>
    <w:p w:rsidR="006F74BD" w:rsidRPr="006F74BD" w:rsidRDefault="006F74BD" w:rsidP="006F74BD">
      <w:pPr>
        <w:tabs>
          <w:tab w:val="num" w:pos="720"/>
        </w:tabs>
        <w:ind w:hanging="1080"/>
        <w:rPr>
          <w:rFonts w:ascii="Arial" w:hAnsi="Arial" w:cs="Arial"/>
          <w:sz w:val="24"/>
          <w:szCs w:val="24"/>
        </w:rPr>
      </w:pPr>
    </w:p>
    <w:p w:rsidR="006F74BD" w:rsidRDefault="006F74BD" w:rsidP="006F74BD">
      <w:pPr>
        <w:numPr>
          <w:ilvl w:val="0"/>
          <w:numId w:val="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4"/>
          <w:szCs w:val="24"/>
        </w:rPr>
      </w:pPr>
      <w:r w:rsidRPr="006F74BD">
        <w:rPr>
          <w:rFonts w:ascii="Arial" w:hAnsi="Arial" w:cs="Arial"/>
          <w:sz w:val="24"/>
          <w:szCs w:val="24"/>
        </w:rPr>
        <w:t xml:space="preserve">Report annually, total </w:t>
      </w:r>
      <w:r w:rsidR="00C95A76">
        <w:rPr>
          <w:rFonts w:ascii="Arial" w:hAnsi="Arial" w:cs="Arial"/>
          <w:sz w:val="24"/>
          <w:szCs w:val="24"/>
        </w:rPr>
        <w:t>number</w:t>
      </w:r>
      <w:r w:rsidRPr="006F74BD">
        <w:rPr>
          <w:rFonts w:ascii="Arial" w:hAnsi="Arial" w:cs="Arial"/>
          <w:sz w:val="24"/>
          <w:szCs w:val="24"/>
        </w:rPr>
        <w:t xml:space="preserve"> of complain</w:t>
      </w:r>
      <w:r w:rsidR="005542A6">
        <w:rPr>
          <w:rFonts w:ascii="Arial" w:hAnsi="Arial" w:cs="Arial"/>
          <w:sz w:val="24"/>
          <w:szCs w:val="24"/>
        </w:rPr>
        <w:t>t</w:t>
      </w:r>
      <w:r w:rsidRPr="006F74BD">
        <w:rPr>
          <w:rFonts w:ascii="Arial" w:hAnsi="Arial" w:cs="Arial"/>
          <w:sz w:val="24"/>
          <w:szCs w:val="24"/>
        </w:rPr>
        <w:t>s and why</w:t>
      </w:r>
      <w:r w:rsidR="00F50843">
        <w:rPr>
          <w:rFonts w:ascii="Arial" w:hAnsi="Arial" w:cs="Arial"/>
          <w:sz w:val="24"/>
          <w:szCs w:val="24"/>
        </w:rPr>
        <w:t>.</w:t>
      </w:r>
    </w:p>
    <w:p w:rsidR="002E5FAB" w:rsidRDefault="002E5FAB" w:rsidP="002E5FAB">
      <w:pPr>
        <w:pStyle w:val="ListParagraph"/>
        <w:rPr>
          <w:rFonts w:ascii="Arial" w:hAnsi="Arial" w:cs="Arial"/>
          <w:sz w:val="24"/>
          <w:szCs w:val="24"/>
        </w:rPr>
      </w:pPr>
    </w:p>
    <w:p w:rsidR="002E5FAB" w:rsidRDefault="002E5FAB" w:rsidP="002E5FAB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annually the </w:t>
      </w:r>
      <w:r w:rsidRPr="002E5FAB">
        <w:rPr>
          <w:rFonts w:ascii="Arial" w:hAnsi="Arial" w:cs="Arial"/>
          <w:sz w:val="24"/>
          <w:szCs w:val="24"/>
        </w:rPr>
        <w:t xml:space="preserve">total </w:t>
      </w:r>
      <w:r w:rsidR="00C95A76">
        <w:rPr>
          <w:rFonts w:ascii="Arial" w:hAnsi="Arial" w:cs="Arial"/>
          <w:sz w:val="24"/>
          <w:szCs w:val="24"/>
        </w:rPr>
        <w:t>number</w:t>
      </w:r>
      <w:r w:rsidRPr="002E5FAB">
        <w:rPr>
          <w:rFonts w:ascii="Arial" w:hAnsi="Arial" w:cs="Arial"/>
          <w:sz w:val="24"/>
          <w:szCs w:val="24"/>
        </w:rPr>
        <w:t xml:space="preserve"> of a</w:t>
      </w:r>
      <w:r w:rsidR="00F50843">
        <w:rPr>
          <w:rFonts w:ascii="Arial" w:hAnsi="Arial" w:cs="Arial"/>
          <w:sz w:val="24"/>
          <w:szCs w:val="24"/>
        </w:rPr>
        <w:t>dvertisements being approved re</w:t>
      </w:r>
      <w:r w:rsidRPr="002E5FAB">
        <w:rPr>
          <w:rFonts w:ascii="Arial" w:hAnsi="Arial" w:cs="Arial"/>
          <w:sz w:val="24"/>
          <w:szCs w:val="24"/>
        </w:rPr>
        <w:t xml:space="preserve"> career opportunities for outside of Ontario (including international)</w:t>
      </w:r>
      <w:r w:rsidR="00F50843">
        <w:rPr>
          <w:rFonts w:ascii="Arial" w:hAnsi="Arial" w:cs="Arial"/>
          <w:sz w:val="24"/>
          <w:szCs w:val="24"/>
        </w:rPr>
        <w:t>.</w:t>
      </w:r>
      <w:r w:rsidRPr="002E5FAB">
        <w:rPr>
          <w:rFonts w:ascii="Arial" w:hAnsi="Arial" w:cs="Arial"/>
          <w:sz w:val="24"/>
          <w:szCs w:val="24"/>
        </w:rPr>
        <w:t xml:space="preserve"> </w:t>
      </w:r>
    </w:p>
    <w:p w:rsidR="002E5FAB" w:rsidRDefault="009B5CBF" w:rsidP="007933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474AA" w:rsidRPr="002E5FAB" w:rsidRDefault="00E474AA" w:rsidP="002E5FAB">
      <w:pPr>
        <w:rPr>
          <w:rFonts w:ascii="Arial" w:hAnsi="Arial" w:cs="Arial"/>
          <w:sz w:val="24"/>
          <w:szCs w:val="24"/>
        </w:rPr>
      </w:pPr>
    </w:p>
    <w:sectPr w:rsidR="00E474AA" w:rsidRPr="002E5FAB" w:rsidSect="002B0153">
      <w:headerReference w:type="default" r:id="rId8"/>
      <w:pgSz w:w="12240" w:h="15840" w:code="1"/>
      <w:pgMar w:top="720" w:right="1440" w:bottom="720" w:left="1584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BE" w:rsidRDefault="00454DBE" w:rsidP="000C4EFC">
      <w:r>
        <w:separator/>
      </w:r>
    </w:p>
  </w:endnote>
  <w:endnote w:type="continuationSeparator" w:id="0">
    <w:p w:rsidR="00454DBE" w:rsidRDefault="00454DBE" w:rsidP="000C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BE" w:rsidRDefault="00454DBE" w:rsidP="000C4EFC">
      <w:r>
        <w:separator/>
      </w:r>
    </w:p>
  </w:footnote>
  <w:footnote w:type="continuationSeparator" w:id="0">
    <w:p w:rsidR="00454DBE" w:rsidRDefault="00454DBE" w:rsidP="000C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A" w:rsidRDefault="00E474AA">
    <w:pPr>
      <w:pStyle w:val="Header"/>
    </w:pPr>
  </w:p>
  <w:p w:rsidR="00AE5B6C" w:rsidRDefault="00AE5B6C">
    <w:pPr>
      <w:pStyle w:val="Header"/>
      <w:rPr>
        <w:rFonts w:ascii="Arial" w:hAnsi="Arial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0C"/>
    <w:multiLevelType w:val="hybridMultilevel"/>
    <w:tmpl w:val="CF602DBE"/>
    <w:lvl w:ilvl="0" w:tplc="41782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6D90"/>
    <w:multiLevelType w:val="hybridMultilevel"/>
    <w:tmpl w:val="B16CF3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2D0FC4"/>
    <w:multiLevelType w:val="hybridMultilevel"/>
    <w:tmpl w:val="3F24BDD2"/>
    <w:lvl w:ilvl="0" w:tplc="1BBC4F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7911EC"/>
    <w:multiLevelType w:val="singleLevel"/>
    <w:tmpl w:val="4E08F170"/>
    <w:lvl w:ilvl="0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sz w:val="22"/>
      </w:rPr>
    </w:lvl>
  </w:abstractNum>
  <w:abstractNum w:abstractNumId="4">
    <w:nsid w:val="362F706D"/>
    <w:multiLevelType w:val="singleLevel"/>
    <w:tmpl w:val="11DA56C6"/>
    <w:lvl w:ilvl="0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</w:abstractNum>
  <w:abstractNum w:abstractNumId="5">
    <w:nsid w:val="36935C49"/>
    <w:multiLevelType w:val="hybridMultilevel"/>
    <w:tmpl w:val="3D94E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D6D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CBF3087"/>
    <w:multiLevelType w:val="hybridMultilevel"/>
    <w:tmpl w:val="CF602DBE"/>
    <w:lvl w:ilvl="0" w:tplc="41782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0161D"/>
    <w:multiLevelType w:val="singleLevel"/>
    <w:tmpl w:val="FD74ED2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5D00E4F"/>
    <w:multiLevelType w:val="hybridMultilevel"/>
    <w:tmpl w:val="1DDAA62E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5CD62E1"/>
    <w:multiLevelType w:val="singleLevel"/>
    <w:tmpl w:val="11DA56C6"/>
    <w:lvl w:ilvl="0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</w:abstractNum>
  <w:abstractNum w:abstractNumId="11">
    <w:nsid w:val="622D13CA"/>
    <w:multiLevelType w:val="hybridMultilevel"/>
    <w:tmpl w:val="CF602DBE"/>
    <w:lvl w:ilvl="0" w:tplc="41782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BD"/>
    <w:rsid w:val="00027AAF"/>
    <w:rsid w:val="00047AD9"/>
    <w:rsid w:val="000736AE"/>
    <w:rsid w:val="00082C1C"/>
    <w:rsid w:val="00093A74"/>
    <w:rsid w:val="000C068F"/>
    <w:rsid w:val="000C4EFC"/>
    <w:rsid w:val="000D3857"/>
    <w:rsid w:val="000E5010"/>
    <w:rsid w:val="0011383B"/>
    <w:rsid w:val="00131DAF"/>
    <w:rsid w:val="001B1247"/>
    <w:rsid w:val="001B1BD7"/>
    <w:rsid w:val="001B284A"/>
    <w:rsid w:val="001D4F21"/>
    <w:rsid w:val="001F5023"/>
    <w:rsid w:val="00257162"/>
    <w:rsid w:val="002A05C0"/>
    <w:rsid w:val="002B0153"/>
    <w:rsid w:val="002C4E39"/>
    <w:rsid w:val="002E5FAB"/>
    <w:rsid w:val="0032273D"/>
    <w:rsid w:val="0033570D"/>
    <w:rsid w:val="00336869"/>
    <w:rsid w:val="003631DF"/>
    <w:rsid w:val="00370985"/>
    <w:rsid w:val="003B2B6B"/>
    <w:rsid w:val="00405D28"/>
    <w:rsid w:val="00405D60"/>
    <w:rsid w:val="00422560"/>
    <w:rsid w:val="00442A78"/>
    <w:rsid w:val="00454DBE"/>
    <w:rsid w:val="004D579D"/>
    <w:rsid w:val="00520B86"/>
    <w:rsid w:val="00523BE2"/>
    <w:rsid w:val="00530DD1"/>
    <w:rsid w:val="00551698"/>
    <w:rsid w:val="005542A6"/>
    <w:rsid w:val="005573BA"/>
    <w:rsid w:val="00565F00"/>
    <w:rsid w:val="00565FE9"/>
    <w:rsid w:val="0057607A"/>
    <w:rsid w:val="005D69F2"/>
    <w:rsid w:val="005E698F"/>
    <w:rsid w:val="005F294B"/>
    <w:rsid w:val="006337F2"/>
    <w:rsid w:val="0066299F"/>
    <w:rsid w:val="006C018E"/>
    <w:rsid w:val="006D1ECD"/>
    <w:rsid w:val="006F74BD"/>
    <w:rsid w:val="00732888"/>
    <w:rsid w:val="00766FC9"/>
    <w:rsid w:val="00782831"/>
    <w:rsid w:val="007933D7"/>
    <w:rsid w:val="00811890"/>
    <w:rsid w:val="00826208"/>
    <w:rsid w:val="008323BD"/>
    <w:rsid w:val="00880A40"/>
    <w:rsid w:val="008A48F3"/>
    <w:rsid w:val="008B1DFE"/>
    <w:rsid w:val="008C3A51"/>
    <w:rsid w:val="008C3AEF"/>
    <w:rsid w:val="008D0BA6"/>
    <w:rsid w:val="008E1EA2"/>
    <w:rsid w:val="008F6618"/>
    <w:rsid w:val="0095301C"/>
    <w:rsid w:val="0097788F"/>
    <w:rsid w:val="009B5CBF"/>
    <w:rsid w:val="00A45F21"/>
    <w:rsid w:val="00A769C9"/>
    <w:rsid w:val="00A777C9"/>
    <w:rsid w:val="00A838F0"/>
    <w:rsid w:val="00A91AAD"/>
    <w:rsid w:val="00A9419C"/>
    <w:rsid w:val="00A94260"/>
    <w:rsid w:val="00AA0ECB"/>
    <w:rsid w:val="00AD5801"/>
    <w:rsid w:val="00AE5B6C"/>
    <w:rsid w:val="00B41E2B"/>
    <w:rsid w:val="00B62FAB"/>
    <w:rsid w:val="00B72816"/>
    <w:rsid w:val="00BC3DC4"/>
    <w:rsid w:val="00C009A4"/>
    <w:rsid w:val="00C6229D"/>
    <w:rsid w:val="00C642FB"/>
    <w:rsid w:val="00C95A76"/>
    <w:rsid w:val="00CC31DC"/>
    <w:rsid w:val="00CC585B"/>
    <w:rsid w:val="00D02DC0"/>
    <w:rsid w:val="00D04CAE"/>
    <w:rsid w:val="00D305F1"/>
    <w:rsid w:val="00D40097"/>
    <w:rsid w:val="00D5055B"/>
    <w:rsid w:val="00D6787D"/>
    <w:rsid w:val="00D823F9"/>
    <w:rsid w:val="00D972EE"/>
    <w:rsid w:val="00DA6ADD"/>
    <w:rsid w:val="00DA714F"/>
    <w:rsid w:val="00DE0993"/>
    <w:rsid w:val="00E10581"/>
    <w:rsid w:val="00E165CC"/>
    <w:rsid w:val="00E33CBA"/>
    <w:rsid w:val="00E36C79"/>
    <w:rsid w:val="00E474AA"/>
    <w:rsid w:val="00E77AE4"/>
    <w:rsid w:val="00E87B7D"/>
    <w:rsid w:val="00EC0403"/>
    <w:rsid w:val="00F50843"/>
    <w:rsid w:val="00F53A9D"/>
    <w:rsid w:val="00FC4DAF"/>
    <w:rsid w:val="00FD6DC4"/>
    <w:rsid w:val="00FE41C2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81"/>
  </w:style>
  <w:style w:type="paragraph" w:styleId="Heading1">
    <w:name w:val="heading 1"/>
    <w:basedOn w:val="Normal"/>
    <w:next w:val="Normal"/>
    <w:qFormat/>
    <w:rsid w:val="00E10581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E10581"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10581"/>
    <w:pPr>
      <w:keepNext/>
      <w:outlineLvl w:val="2"/>
    </w:pPr>
    <w:rPr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rsid w:val="00E10581"/>
    <w:pPr>
      <w:keepNext/>
      <w:numPr>
        <w:numId w:val="2"/>
      </w:numPr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rsid w:val="00E10581"/>
    <w:pPr>
      <w:keepNext/>
      <w:tabs>
        <w:tab w:val="left" w:pos="180"/>
        <w:tab w:val="left" w:pos="3060"/>
        <w:tab w:val="bar" w:pos="4320"/>
        <w:tab w:val="left" w:pos="4500"/>
        <w:tab w:val="left" w:pos="7380"/>
        <w:tab w:val="right" w:pos="9360"/>
      </w:tabs>
      <w:ind w:right="-90"/>
      <w:jc w:val="both"/>
      <w:outlineLvl w:val="4"/>
    </w:pPr>
    <w:rPr>
      <w:rFonts w:ascii="Arial" w:hAnsi="Arial"/>
      <w:b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0581"/>
    <w:pPr>
      <w:shd w:val="pct10" w:color="auto" w:fill="FFFFFF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E10581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E105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0581"/>
    <w:rPr>
      <w:sz w:val="24"/>
    </w:rPr>
  </w:style>
  <w:style w:type="paragraph" w:styleId="BodyText2">
    <w:name w:val="Body Text 2"/>
    <w:basedOn w:val="Normal"/>
    <w:link w:val="BodyText2Char"/>
    <w:rsid w:val="00E10581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6F74B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B0153"/>
    <w:rPr>
      <w:rFonts w:ascii="Arial" w:hAnsi="Arial"/>
      <w:sz w:val="22"/>
    </w:rPr>
  </w:style>
  <w:style w:type="paragraph" w:styleId="NormalWeb">
    <w:name w:val="Normal (Web)"/>
    <w:basedOn w:val="Normal"/>
    <w:rsid w:val="008323B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5FA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474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936F-A356-4C53-9D45-CFD9A99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Nurses Association of Ontario</vt:lpstr>
    </vt:vector>
  </TitlesOfParts>
  <Company>RNAO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Nurses Association of Ontario</dc:title>
  <dc:creator>bernadetted</dc:creator>
  <cp:lastModifiedBy>ifraha</cp:lastModifiedBy>
  <cp:revision>2</cp:revision>
  <cp:lastPrinted>2017-09-06T15:53:00Z</cp:lastPrinted>
  <dcterms:created xsi:type="dcterms:W3CDTF">2019-05-07T15:01:00Z</dcterms:created>
  <dcterms:modified xsi:type="dcterms:W3CDTF">2019-05-07T15:01:00Z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1915727292</vt:i4>
  </property>
  <property fmtid="{D5CDD505-2E9C-101B-9397-08002B2CF9AE}" pid="3" name="_ReviewingToolsShownOnce">
    <vt:lpwstr/>
  </property>
</Properties>
</file>